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96D51" w:rsidRPr="00273B8F" w:rsidTr="00196D51">
        <w:tc>
          <w:tcPr>
            <w:tcW w:w="4785" w:type="dxa"/>
          </w:tcPr>
          <w:p w:rsidR="00196D51" w:rsidRPr="00273B8F" w:rsidRDefault="0019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>Принято решением Педагогического Совета</w:t>
            </w:r>
          </w:p>
          <w:p w:rsidR="00196D51" w:rsidRPr="00273B8F" w:rsidRDefault="0019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>МБОУ ДОД «Районная ДЮСШ»</w:t>
            </w:r>
          </w:p>
          <w:p w:rsidR="00196D51" w:rsidRPr="00273B8F" w:rsidRDefault="0019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6D51" w:rsidRPr="00273B8F" w:rsidRDefault="00196D51" w:rsidP="009E6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</w:t>
            </w: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  <w:tc>
          <w:tcPr>
            <w:tcW w:w="4786" w:type="dxa"/>
          </w:tcPr>
          <w:p w:rsidR="00196D51" w:rsidRPr="00196D51" w:rsidRDefault="00196D51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96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УТВЕРЖДЕНО</w:t>
            </w:r>
          </w:p>
          <w:p w:rsidR="00196D51" w:rsidRPr="00196D51" w:rsidRDefault="00196D51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96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Директор МБОУ ДОД «Районная ДЮСШ»</w:t>
            </w:r>
          </w:p>
          <w:p w:rsidR="00196D51" w:rsidRPr="00196D51" w:rsidRDefault="00196D51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96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Сеньшинов В.М. __________ </w:t>
            </w:r>
          </w:p>
          <w:p w:rsidR="00196D51" w:rsidRPr="00196D51" w:rsidRDefault="00196D51" w:rsidP="00E65451">
            <w:pPr>
              <w:spacing w:line="259" w:lineRule="exact"/>
              <w:ind w:firstLine="709"/>
              <w:jc w:val="righ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196D51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Приказ № 27 от «29»  августа 2014г</w:t>
            </w:r>
          </w:p>
          <w:p w:rsidR="00196D51" w:rsidRPr="00196D51" w:rsidRDefault="00196D51" w:rsidP="00E65451">
            <w:pPr>
              <w:spacing w:line="259" w:lineRule="exact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786" w:type="dxa"/>
          </w:tcPr>
          <w:p w:rsidR="00196D51" w:rsidRPr="00273B8F" w:rsidRDefault="00196D51" w:rsidP="00273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96D51" w:rsidRPr="00273B8F" w:rsidRDefault="00196D51" w:rsidP="00273B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ДОД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ДЮСШ»      № 26</w:t>
            </w:r>
          </w:p>
          <w:p w:rsidR="00196D51" w:rsidRPr="00273B8F" w:rsidRDefault="00196D51" w:rsidP="009E6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«29»  августа </w:t>
            </w:r>
            <w:r w:rsidRPr="00273B8F">
              <w:rPr>
                <w:rFonts w:ascii="Times New Roman" w:hAnsi="Times New Roman" w:cs="Times New Roman"/>
                <w:sz w:val="24"/>
                <w:szCs w:val="24"/>
              </w:rPr>
              <w:t xml:space="preserve"> 2014 г. </w:t>
            </w:r>
          </w:p>
        </w:tc>
      </w:tr>
    </w:tbl>
    <w:p w:rsidR="00B714E3" w:rsidRPr="00273B8F" w:rsidRDefault="00B714E3">
      <w:pPr>
        <w:rPr>
          <w:rFonts w:ascii="Times New Roman" w:hAnsi="Times New Roman" w:cs="Times New Roman"/>
          <w:sz w:val="24"/>
          <w:szCs w:val="24"/>
        </w:rPr>
      </w:pPr>
    </w:p>
    <w:p w:rsidR="00394220" w:rsidRDefault="00394220" w:rsidP="00B714E3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ПОЛОЖЕНИЕ</w:t>
      </w:r>
      <w:r w:rsidR="00B714E3" w:rsidRPr="00273B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B714E3" w:rsidRDefault="00B714E3" w:rsidP="00B714E3">
      <w:pPr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73B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 Совете МБОУ ДОД «</w:t>
      </w:r>
      <w:proofErr w:type="gramStart"/>
      <w:r w:rsidRPr="00273B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Районная</w:t>
      </w:r>
      <w:proofErr w:type="gramEnd"/>
      <w:r w:rsidRPr="00273B8F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ДЮСШ» </w:t>
      </w:r>
      <w:r w:rsidRPr="00273B8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</w:t>
      </w:r>
      <w:r w:rsidR="00273B8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вопросам регламентации доступа к</w:t>
      </w:r>
      <w:r w:rsidRPr="00273B8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ин</w:t>
      </w:r>
      <w:r w:rsidRPr="00273B8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softHyphen/>
      </w:r>
      <w:r w:rsidRPr="00273B8F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формации в сети Интернет</w:t>
      </w:r>
    </w:p>
    <w:p w:rsidR="00273B8F" w:rsidRPr="00273B8F" w:rsidRDefault="00273B8F" w:rsidP="00273B8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73B8F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85154E" w:rsidRPr="00E43DDC" w:rsidRDefault="00B714E3" w:rsidP="00E43DDC">
      <w:pPr>
        <w:pStyle w:val="wP13"/>
        <w:rPr>
          <w:rFonts w:cs="Arial"/>
        </w:rPr>
      </w:pPr>
      <w:proofErr w:type="gramStart"/>
      <w:r w:rsidRPr="00273B8F">
        <w:t xml:space="preserve">«Положение о Совете по вопросам регламентации доступа к информации в сети «Интернет» государственного бюджетного  образовательного учреждения </w:t>
      </w:r>
      <w:r w:rsidR="0085154E" w:rsidRPr="00273B8F">
        <w:t>дополнительного образования детей «Районная детско-юношеская спортивная школа»</w:t>
      </w:r>
      <w:r w:rsidRPr="00273B8F">
        <w:t xml:space="preserve">, в дальнейшем  - «Положение», разработано на основе </w:t>
      </w:r>
      <w:r w:rsidR="00E43DDC">
        <w:rPr>
          <w:rStyle w:val="wT4"/>
        </w:rPr>
        <w:t xml:space="preserve">Конституция РФ от 12.12.1993, </w:t>
      </w:r>
      <w:r w:rsidR="00E43DDC">
        <w:t>Стратегия национальной безопасности Российской Федерации до 2020 года, утвержденная Указом Президента Российской Федерации от 12.05.2009 № 537, Федеральный закон от 24.07.1998 № 124-ФЗ «Об основных гарантиях прав ребенка в</w:t>
      </w:r>
      <w:proofErr w:type="gramEnd"/>
      <w:r w:rsidR="00E43DDC">
        <w:t xml:space="preserve"> Российской Федерации»; </w:t>
      </w:r>
      <w:proofErr w:type="gramStart"/>
      <w:r w:rsidR="00E43DDC">
        <w:t xml:space="preserve">Федеральный закон от 25.07.2002 №114-ФЗ «О противодействии экстремистской деятельности», Указ Президента РФ от 01.06.2012 г. № 761 «О Национальной стратегии действий в интересах детей на 2012-2017 годы», </w:t>
      </w:r>
      <w:r w:rsidR="0085154E" w:rsidRPr="00273B8F">
        <w:rPr>
          <w:color w:val="000000"/>
          <w:lang w:bidi="ru-RU"/>
        </w:rPr>
        <w:t>Федерального закона от 29.12.2010 № 436- ФЗ (ред. от 02.07.2013) "О защите детей от информации, причиняющей вред их здоровью и (или) развитию", в целях исключения доступа обучающихся образовательных организаций к ресурсам сети</w:t>
      </w:r>
      <w:r w:rsidR="00E43DDC">
        <w:rPr>
          <w:color w:val="000000"/>
          <w:lang w:bidi="ru-RU"/>
        </w:rPr>
        <w:t xml:space="preserve"> </w:t>
      </w:r>
      <w:r w:rsidR="0085154E" w:rsidRPr="00273B8F">
        <w:rPr>
          <w:color w:val="000000"/>
          <w:lang w:bidi="ru-RU"/>
        </w:rPr>
        <w:t>Интернет, содержащим информацию</w:t>
      </w:r>
      <w:proofErr w:type="gramEnd"/>
      <w:r w:rsidR="0085154E" w:rsidRPr="00273B8F">
        <w:rPr>
          <w:color w:val="000000"/>
          <w:lang w:bidi="ru-RU"/>
        </w:rPr>
        <w:t xml:space="preserve">, </w:t>
      </w:r>
      <w:proofErr w:type="gramStart"/>
      <w:r w:rsidR="0085154E" w:rsidRPr="00273B8F">
        <w:rPr>
          <w:color w:val="000000"/>
          <w:lang w:bidi="ru-RU"/>
        </w:rPr>
        <w:t>несовместимую с задачами образования и воспитания учащихся, в соответствии с Федеральным законом "Об образовании в Российской Федерации" от 29 декабря 2012 г. № 273-Ф3, письма комитета общего и профессионального образования  Ленинградской  области  от</w:t>
      </w:r>
      <w:r w:rsidR="00E43DDC">
        <w:rPr>
          <w:color w:val="000000"/>
          <w:lang w:bidi="ru-RU"/>
        </w:rPr>
        <w:t xml:space="preserve"> 07.07.2014 № 19- 3923/14-0-0 «</w:t>
      </w:r>
      <w:r w:rsidR="0085154E" w:rsidRPr="00273B8F">
        <w:rPr>
          <w:color w:val="000000"/>
          <w:lang w:bidi="ru-RU"/>
        </w:rPr>
        <w:t>Об организационных мерах,  обеспечивающих исключение доступа обучающихся образовательных организаций к ресурсам сети Интернет, содержащим информацию, причиняющую вред з</w:t>
      </w:r>
      <w:r w:rsidR="00E43DDC">
        <w:rPr>
          <w:color w:val="000000"/>
          <w:lang w:bidi="ru-RU"/>
        </w:rPr>
        <w:t>доровью и (или) развитию детей»</w:t>
      </w:r>
      <w:r w:rsidR="0085154E" w:rsidRPr="00273B8F">
        <w:rPr>
          <w:color w:val="000000"/>
          <w:lang w:bidi="ru-RU"/>
        </w:rPr>
        <w:t>.</w:t>
      </w:r>
      <w:proofErr w:type="gramEnd"/>
    </w:p>
    <w:p w:rsidR="00E43DDC" w:rsidRDefault="00E43DDC" w:rsidP="00273B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5154E" w:rsidRPr="00E43DDC" w:rsidRDefault="0085154E" w:rsidP="00E43D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43DDC">
        <w:rPr>
          <w:rFonts w:ascii="Times New Roman" w:hAnsi="Times New Roman" w:cs="Times New Roman"/>
          <w:sz w:val="24"/>
          <w:szCs w:val="24"/>
          <w:lang w:bidi="ru-RU"/>
        </w:rPr>
        <w:t xml:space="preserve">1.2. Целью деятельности Совета по вопросам регламентации доступа к информации в сети «Интернет» является принятие  мер по ограничению доступа участников образовательного процесса к ресурсам сети «Интернет», содержащим информацию, не имеющую отношения к образовательному процессу. </w:t>
      </w:r>
    </w:p>
    <w:p w:rsidR="0085154E" w:rsidRPr="00E43DDC" w:rsidRDefault="0085154E" w:rsidP="00E43D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43DDC">
        <w:rPr>
          <w:rFonts w:ascii="Times New Roman" w:hAnsi="Times New Roman" w:cs="Times New Roman"/>
          <w:sz w:val="24"/>
          <w:szCs w:val="24"/>
          <w:lang w:bidi="ru-RU"/>
        </w:rPr>
        <w:t xml:space="preserve">1.3. Совет по вопросам регламентации доступа к информации в сети Интернет работает совместно с Педагогическим советом, администрацией и педагогическими работниками. </w:t>
      </w:r>
    </w:p>
    <w:p w:rsidR="00E43DDC" w:rsidRPr="00E43DDC" w:rsidRDefault="0085154E" w:rsidP="00E43D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43DDC">
        <w:rPr>
          <w:rFonts w:ascii="Times New Roman" w:hAnsi="Times New Roman" w:cs="Times New Roman"/>
          <w:sz w:val="24"/>
          <w:szCs w:val="24"/>
          <w:lang w:bidi="ru-RU"/>
        </w:rPr>
        <w:t>1.4. Настоящее Положение утверждается приказом директора</w:t>
      </w:r>
      <w:r w:rsidR="00E43DDC" w:rsidRPr="00E43DDC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E43DDC" w:rsidRPr="00E43DDC" w:rsidRDefault="00E43DDC" w:rsidP="00E43D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43DDC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43DDC">
        <w:rPr>
          <w:rFonts w:ascii="Times New Roman" w:hAnsi="Times New Roman" w:cs="Times New Roman"/>
          <w:sz w:val="24"/>
          <w:szCs w:val="24"/>
        </w:rPr>
        <w:t>егламентирующим деят</w:t>
      </w:r>
      <w:r>
        <w:rPr>
          <w:rFonts w:ascii="Times New Roman" w:hAnsi="Times New Roman" w:cs="Times New Roman"/>
          <w:sz w:val="24"/>
          <w:szCs w:val="24"/>
        </w:rPr>
        <w:t>ельность о</w:t>
      </w:r>
      <w:r w:rsidRPr="00E43DDC">
        <w:rPr>
          <w:rFonts w:ascii="Times New Roman" w:hAnsi="Times New Roman" w:cs="Times New Roman"/>
          <w:sz w:val="24"/>
          <w:szCs w:val="24"/>
        </w:rPr>
        <w:t xml:space="preserve">бразовательного учреждения по вопросам </w:t>
      </w:r>
      <w:r w:rsidRPr="00E43DDC">
        <w:rPr>
          <w:rStyle w:val="wT2"/>
          <w:rFonts w:ascii="Times New Roman" w:hAnsi="Times New Roman" w:cs="Times New Roman"/>
          <w:sz w:val="24"/>
          <w:szCs w:val="24"/>
        </w:rPr>
        <w:t>доступа к информации в сети Интернет</w:t>
      </w:r>
      <w:r w:rsidRPr="00E43DDC">
        <w:rPr>
          <w:rFonts w:ascii="Times New Roman" w:hAnsi="Times New Roman" w:cs="Times New Roman"/>
          <w:sz w:val="24"/>
          <w:szCs w:val="24"/>
        </w:rPr>
        <w:t>.</w:t>
      </w:r>
    </w:p>
    <w:p w:rsidR="00E43DDC" w:rsidRPr="00E43DDC" w:rsidRDefault="00E43DDC" w:rsidP="00E43DD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DDC">
        <w:rPr>
          <w:rFonts w:ascii="Times New Roman" w:hAnsi="Times New Roman" w:cs="Times New Roman"/>
          <w:sz w:val="24"/>
          <w:szCs w:val="24"/>
        </w:rPr>
        <w:t>1.6. Настоящее Положение принимается на неопределенный срок.</w:t>
      </w:r>
    </w:p>
    <w:p w:rsidR="0085154E" w:rsidRPr="00273B8F" w:rsidRDefault="0085154E" w:rsidP="00273B8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394220" w:rsidRDefault="00394220" w:rsidP="00394220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lang w:bidi="ru-RU"/>
        </w:rPr>
      </w:pPr>
    </w:p>
    <w:p w:rsidR="00394220" w:rsidRDefault="00394220" w:rsidP="00394220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lang w:bidi="ru-RU"/>
        </w:rPr>
      </w:pPr>
    </w:p>
    <w:p w:rsidR="0085154E" w:rsidRPr="00394220" w:rsidRDefault="0085154E" w:rsidP="00394220">
      <w:pPr>
        <w:pStyle w:val="a5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lang w:bidi="ru-RU"/>
        </w:rPr>
        <w:lastRenderedPageBreak/>
        <w:t xml:space="preserve">2. ЗАДАЧИ СОВЕТА ПО ВОПРОСАМ РЕГЛАМЕНТАЦИИ ДОСТУПА К </w:t>
      </w:r>
      <w:r w:rsidRPr="00394220">
        <w:rPr>
          <w:rFonts w:ascii="Times New Roman" w:hAnsi="Times New Roman" w:cs="Times New Roman"/>
          <w:sz w:val="24"/>
          <w:szCs w:val="24"/>
          <w:lang w:bidi="ru-RU"/>
        </w:rPr>
        <w:t>ИН</w:t>
      </w:r>
      <w:bookmarkStart w:id="0" w:name="_GoBack"/>
      <w:bookmarkEnd w:id="0"/>
      <w:r w:rsidRPr="00394220">
        <w:rPr>
          <w:rFonts w:ascii="Times New Roman" w:hAnsi="Times New Roman" w:cs="Times New Roman"/>
          <w:sz w:val="24"/>
          <w:szCs w:val="24"/>
          <w:lang w:bidi="ru-RU"/>
        </w:rPr>
        <w:t>ФОРМАЦИИ В СЕТИ «ИНТЕРНЕТ»</w:t>
      </w:r>
    </w:p>
    <w:p w:rsidR="00394220" w:rsidRDefault="00394220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2.1. Разработка политики доступа участников образовательного процесса к информации в сети «Интернет». 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>2.2. Организация противодействия информационными ресурсами сети  «Интернет», не имеющими отношения к образовательному процессу.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2.3. Определение содержания, характера и объема информации, размещаемой образовательной организацией на сайтах в сети «Интернет». 2.4.  Осуществление контроля над целесообразностью использования участниками образовательного процесса информационных ресурсов сети «Интернет» во время работы.</w:t>
      </w:r>
    </w:p>
    <w:p w:rsidR="0085154E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2.5. Разработка предложений по учету основных социокультурных особенностей при формировании механизмов управления </w:t>
      </w:r>
      <w:r w:rsidR="00140C12" w:rsidRPr="00394220">
        <w:rPr>
          <w:rFonts w:ascii="Times New Roman" w:hAnsi="Times New Roman" w:cs="Times New Roman"/>
          <w:sz w:val="24"/>
          <w:szCs w:val="24"/>
          <w:lang w:bidi="ru-RU"/>
        </w:rPr>
        <w:t>доступом пользователей школы к ресурсам сети Интернет, а также их защиты от контактов с информацией, противоречащей целям образования</w:t>
      </w:r>
      <w:r w:rsidR="00273B8F" w:rsidRPr="0039422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94220" w:rsidRPr="00394220" w:rsidRDefault="00394220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5154E" w:rsidRPr="00273B8F" w:rsidRDefault="0085154E" w:rsidP="0085154E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3. КОМПЕТЕНЦИЯ СОВЕТА ПО ВОПРОСАМ РЕГЛАМЕНТАЦИИ ДОСТУПА К ИНФОРМАЦИИ В СЕТИ «ИНТЕРНЕТ»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3.1. К компетенции Совета по вопросам регламентации доступа к информации в сети «Интернет» относятся: 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определение направлений использования информации сети  «Интернет» в образовательном процессе;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принятие решения об отнесении ресурсов и информации, размещенной в сети «Интернет» к категории не относящихся к образовательному процессу;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разработка мероприятий, направленных на ограничение доступа участников  образовательного процесса к информации в сети  «Интернет», не относящейся к образовательному процессу;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организация контроля над использованием информации, размещенной в сети «Интернет» в течение образовательного процесса. 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>3.1. Совет по вопросам регламентации доступа к информации в сети  «Интернет» вправе решать иные вопросы, связанные с использова</w:t>
      </w:r>
      <w:r w:rsidR="00140C12" w:rsidRPr="00394220">
        <w:rPr>
          <w:rFonts w:ascii="Times New Roman" w:hAnsi="Times New Roman" w:cs="Times New Roman"/>
          <w:sz w:val="24"/>
          <w:szCs w:val="24"/>
          <w:lang w:bidi="ru-RU"/>
        </w:rPr>
        <w:t>нием информации сети «Интернет»</w:t>
      </w: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.  </w:t>
      </w:r>
    </w:p>
    <w:p w:rsidR="00273B8F" w:rsidRPr="00273B8F" w:rsidRDefault="00273B8F" w:rsidP="0085154E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5154E" w:rsidRPr="00273B8F" w:rsidRDefault="0085154E" w:rsidP="00140C12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4. ПРАВА И ОТВЕТСТВЕННОСТЬ СОВЕТА ПО ВОПРОСАМ РЕГЛАМЕНТАЦИИ ДОСТУПА К ИНФОРМАЦИИ В СЕТИ ИНТЕРНЕТ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4.1. Совет по вопросам регламентации доступа к информации в сети  «Интернет» имеет право: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>- разрабатывать Правила использования информ</w:t>
      </w:r>
      <w:r w:rsidR="00140C12" w:rsidRPr="00394220">
        <w:rPr>
          <w:rFonts w:ascii="Times New Roman" w:hAnsi="Times New Roman" w:cs="Times New Roman"/>
          <w:sz w:val="24"/>
          <w:szCs w:val="24"/>
          <w:lang w:bidi="ru-RU"/>
        </w:rPr>
        <w:t>ации сети «Интернет»  в образовательном учреждении</w:t>
      </w:r>
      <w:r w:rsidRPr="00394220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- принимать решения о целесообразности создания программн</w:t>
      </w:r>
      <w:proofErr w:type="gramStart"/>
      <w:r w:rsidRPr="00394220">
        <w:rPr>
          <w:rFonts w:ascii="Times New Roman" w:hAnsi="Times New Roman" w:cs="Times New Roman"/>
          <w:sz w:val="24"/>
          <w:szCs w:val="24"/>
          <w:lang w:bidi="ru-RU"/>
        </w:rPr>
        <w:t>о-</w:t>
      </w:r>
      <w:proofErr w:type="gramEnd"/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аппаратных комплексов, подключенных к коммуникационному узлу для использования информации сети «Интернет»  в образовательном процессе;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- планировать участие обучающихся и педагогических работников в сетевых информационных проектах образовательного назначения;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lastRenderedPageBreak/>
        <w:t>- принимать решение о структуре, содержании, характере и объеме  информаци</w:t>
      </w:r>
      <w:r w:rsidR="00140C12" w:rsidRPr="00394220">
        <w:rPr>
          <w:rFonts w:ascii="Times New Roman" w:hAnsi="Times New Roman" w:cs="Times New Roman"/>
          <w:sz w:val="24"/>
          <w:szCs w:val="24"/>
          <w:lang w:bidi="ru-RU"/>
        </w:rPr>
        <w:t>и, размещенной на сайте образовательного учреждения</w:t>
      </w: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в сети «Интернет»;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принимать решение на основе методических рекомендаций и списков ресурсов сети Интернет, не относящихся к образовательному процессу, запрещенных к использованию, о мерах по блокированию доступа к указанным ресурсам; </w:t>
      </w:r>
    </w:p>
    <w:p w:rsidR="0085154E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4.2. О решениях, принятых Советом по вопросам регламентации доступа к информации в сети Интернет, ставятся в известность все заинтересованные лица.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>4.3. Решения, принятые в пределах компетенции Совета по вопросам регламентации доступа к информации в  сети Интернет, являются обязательными для исполнения всеми участниками образовательного процесса.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 4.4. Совет по вопросам регламентации доступа к информации в сети Интернет несет ответственность: </w:t>
      </w:r>
    </w:p>
    <w:p w:rsidR="00140C12" w:rsidRPr="00394220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за соблюдение в процессе осуществления своей деятельности  законодательства Российской Федерации, Устава образовательного учреждения, нормативно-правовых актов, регламентирующих деятельность по обработке и использованию информации, локальных нормативных актов и настоящего Положения; </w:t>
      </w:r>
    </w:p>
    <w:p w:rsidR="00E43DDC" w:rsidRDefault="0085154E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4220">
        <w:rPr>
          <w:rFonts w:ascii="Times New Roman" w:hAnsi="Times New Roman" w:cs="Times New Roman"/>
          <w:sz w:val="24"/>
          <w:szCs w:val="24"/>
          <w:lang w:bidi="ru-RU"/>
        </w:rPr>
        <w:t xml:space="preserve">- за соблюдение гарантий прав участников образовательного процесса. </w:t>
      </w:r>
    </w:p>
    <w:p w:rsidR="00394220" w:rsidRPr="00394220" w:rsidRDefault="00394220" w:rsidP="00394220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E43DDC" w:rsidRPr="00394220" w:rsidRDefault="00E43DDC" w:rsidP="003942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20">
        <w:rPr>
          <w:rFonts w:ascii="Times New Roman" w:hAnsi="Times New Roman" w:cs="Times New Roman"/>
          <w:sz w:val="24"/>
          <w:szCs w:val="24"/>
        </w:rPr>
        <w:t>5. СОСТАВ СОВЕТА ПО ВОПРОСАМ РЕГЛАМЕНТАЦИИ</w:t>
      </w:r>
    </w:p>
    <w:p w:rsidR="00E43DDC" w:rsidRPr="00394220" w:rsidRDefault="00E43DDC" w:rsidP="00394220">
      <w:pPr>
        <w:pStyle w:val="a5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220">
        <w:rPr>
          <w:rFonts w:ascii="Times New Roman" w:hAnsi="Times New Roman" w:cs="Times New Roman"/>
          <w:sz w:val="24"/>
          <w:szCs w:val="24"/>
        </w:rPr>
        <w:t>ДОСТУПА К ИНФОРМАЦИИ В СЕТИ ИНТЕРНЕТ</w:t>
      </w:r>
    </w:p>
    <w:p w:rsidR="00E43DDC" w:rsidRDefault="00E43DDC" w:rsidP="00E43DDC">
      <w:pPr>
        <w:pStyle w:val="wP6"/>
      </w:pPr>
    </w:p>
    <w:p w:rsidR="00E43DDC" w:rsidRDefault="00E43DDC" w:rsidP="00E43DDC">
      <w:pPr>
        <w:pStyle w:val="wP16"/>
        <w:spacing w:line="276" w:lineRule="auto"/>
        <w:ind w:firstLine="709"/>
      </w:pPr>
      <w:r>
        <w:t xml:space="preserve">5.1. В состав Совета по вопросам регламентации доступа к информации в сети Интернет входят </w:t>
      </w:r>
      <w:r>
        <w:rPr>
          <w:rStyle w:val="wT5"/>
        </w:rPr>
        <w:t>представители коллектива.  Состав совета утверждается приказом директора.</w:t>
      </w:r>
    </w:p>
    <w:p w:rsidR="00E43DDC" w:rsidRDefault="00E43DDC" w:rsidP="00E43DDC">
      <w:pPr>
        <w:pStyle w:val="wP16"/>
        <w:spacing w:line="276" w:lineRule="auto"/>
        <w:ind w:firstLine="709"/>
      </w:pPr>
      <w:proofErr w:type="gramStart"/>
      <w:r>
        <w:t>По приглашению членов Совета по вопросам регламентации доступа к информации в сети Интернет в его работе</w:t>
      </w:r>
      <w:proofErr w:type="gramEnd"/>
      <w:r>
        <w:t xml:space="preserve"> могут принимать участие работники вышестоящих органов управления образованием.</w:t>
      </w:r>
    </w:p>
    <w:p w:rsidR="00E43DDC" w:rsidRDefault="00E43DDC" w:rsidP="00E43DDC">
      <w:pPr>
        <w:pStyle w:val="wP16"/>
        <w:spacing w:line="276" w:lineRule="auto"/>
        <w:ind w:firstLine="709"/>
      </w:pPr>
      <w: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394220" w:rsidRDefault="00394220" w:rsidP="00140C12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85154E" w:rsidRPr="00273B8F" w:rsidRDefault="0085154E" w:rsidP="00140C12">
      <w:pPr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 ОРГАНИЗАЦИЯ РАБОТЫ И ДЕЛОПРОИЗВОДСТВО СОВЕТА ПО ВОПРОСАМ РЕГЛАМЕНТАЦИИ ДОСТУПА К ИНФОРМАЦИИ В СЕТИ ИНТЕРНЕТ</w:t>
      </w:r>
    </w:p>
    <w:p w:rsidR="00140C12" w:rsidRPr="00273B8F" w:rsidRDefault="0085154E" w:rsidP="0085154E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6.1. Заседания Совета по вопросам регламентации доступа к информации в сети «Интернет» проводятся для решения неотложных вопросов осуществления образовательной деятельности</w:t>
      </w:r>
      <w:r w:rsidR="00140C12"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85154E" w:rsidRPr="00273B8F" w:rsidRDefault="0085154E" w:rsidP="0085154E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273B8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6.2. 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 </w:t>
      </w:r>
    </w:p>
    <w:p w:rsidR="00D01AF5" w:rsidRPr="00273B8F" w:rsidRDefault="00D01AF5">
      <w:pPr>
        <w:rPr>
          <w:rFonts w:ascii="Times New Roman" w:hAnsi="Times New Roman" w:cs="Times New Roman"/>
          <w:sz w:val="24"/>
          <w:szCs w:val="24"/>
        </w:rPr>
      </w:pPr>
    </w:p>
    <w:sectPr w:rsidR="00D01AF5" w:rsidRPr="00273B8F" w:rsidSect="000C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681"/>
    <w:multiLevelType w:val="hybridMultilevel"/>
    <w:tmpl w:val="72048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0E23"/>
    <w:rsid w:val="000B0E23"/>
    <w:rsid w:val="000C156C"/>
    <w:rsid w:val="00140C12"/>
    <w:rsid w:val="00177F6A"/>
    <w:rsid w:val="00196D51"/>
    <w:rsid w:val="00273B8F"/>
    <w:rsid w:val="00394220"/>
    <w:rsid w:val="007F34AF"/>
    <w:rsid w:val="0085154E"/>
    <w:rsid w:val="00937174"/>
    <w:rsid w:val="009E6DDD"/>
    <w:rsid w:val="00B46DDD"/>
    <w:rsid w:val="00B714E3"/>
    <w:rsid w:val="00D01AF5"/>
    <w:rsid w:val="00E43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4E3"/>
  </w:style>
  <w:style w:type="table" w:styleId="a3">
    <w:name w:val="Table Grid"/>
    <w:basedOn w:val="a1"/>
    <w:uiPriority w:val="59"/>
    <w:rsid w:val="00B71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3B8F"/>
    <w:pPr>
      <w:ind w:left="720"/>
      <w:contextualSpacing/>
    </w:pPr>
  </w:style>
  <w:style w:type="character" w:customStyle="1" w:styleId="wT4">
    <w:name w:val="wT4"/>
    <w:rsid w:val="00E43DDC"/>
    <w:rPr>
      <w:b w:val="0"/>
      <w:bCs w:val="0"/>
    </w:rPr>
  </w:style>
  <w:style w:type="paragraph" w:customStyle="1" w:styleId="wP13">
    <w:name w:val="wP13"/>
    <w:basedOn w:val="a"/>
    <w:rsid w:val="00E43DD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wP15">
    <w:name w:val="wP15"/>
    <w:basedOn w:val="a"/>
    <w:rsid w:val="00E43DD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character" w:customStyle="1" w:styleId="wT2">
    <w:name w:val="wT2"/>
    <w:rsid w:val="00E43DDC"/>
    <w:rPr>
      <w:b w:val="0"/>
      <w:bCs w:val="0"/>
    </w:rPr>
  </w:style>
  <w:style w:type="paragraph" w:customStyle="1" w:styleId="wP16">
    <w:name w:val="wP16"/>
    <w:basedOn w:val="a"/>
    <w:rsid w:val="00E43DDC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Ari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E43DDC"/>
    <w:pPr>
      <w:spacing w:after="0" w:line="240" w:lineRule="auto"/>
    </w:pPr>
  </w:style>
  <w:style w:type="character" w:customStyle="1" w:styleId="wT5">
    <w:name w:val="wT5"/>
    <w:rsid w:val="00E43DDC"/>
    <w:rPr>
      <w:b w:val="0"/>
      <w:bCs w:val="0"/>
    </w:rPr>
  </w:style>
  <w:style w:type="paragraph" w:customStyle="1" w:styleId="wP6">
    <w:name w:val="wP6"/>
    <w:basedOn w:val="a"/>
    <w:rsid w:val="00E43DDC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4E3"/>
  </w:style>
  <w:style w:type="table" w:styleId="a3">
    <w:name w:val="Table Grid"/>
    <w:basedOn w:val="a1"/>
    <w:uiPriority w:val="59"/>
    <w:rsid w:val="00B7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A0A2-A4C4-44D5-AED9-3B74E1A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СВ</cp:lastModifiedBy>
  <cp:revision>8</cp:revision>
  <cp:lastPrinted>2014-09-16T13:46:00Z</cp:lastPrinted>
  <dcterms:created xsi:type="dcterms:W3CDTF">2014-09-13T19:42:00Z</dcterms:created>
  <dcterms:modified xsi:type="dcterms:W3CDTF">2014-09-16T14:10:00Z</dcterms:modified>
</cp:coreProperties>
</file>